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F1" w:rsidRPr="00CA5C0C" w:rsidRDefault="00087096" w:rsidP="00C9557A">
      <w:pPr>
        <w:pStyle w:val="a5"/>
        <w:rPr>
          <w:rFonts w:ascii="Times New Roman" w:hAnsi="Times New Roman" w:cs="Times New Roman"/>
          <w:b/>
          <w:sz w:val="24"/>
        </w:rPr>
      </w:pPr>
      <w:r w:rsidRPr="00CA5C0C">
        <w:rPr>
          <w:rFonts w:ascii="Times New Roman" w:hAnsi="Times New Roman" w:cs="Times New Roman"/>
          <w:b/>
          <w:sz w:val="24"/>
        </w:rPr>
        <w:t>Триггеры в копирайтинге</w:t>
      </w:r>
      <w:r w:rsidR="00DD18CC" w:rsidRPr="00CA5C0C">
        <w:rPr>
          <w:rFonts w:ascii="Times New Roman" w:hAnsi="Times New Roman" w:cs="Times New Roman"/>
          <w:b/>
          <w:sz w:val="24"/>
        </w:rPr>
        <w:t>. Предубеждения</w:t>
      </w:r>
    </w:p>
    <w:p w:rsidR="0066610F" w:rsidRPr="00CA5C0C" w:rsidRDefault="0066610F" w:rsidP="00C9557A">
      <w:pPr>
        <w:pStyle w:val="a5"/>
        <w:rPr>
          <w:rFonts w:ascii="Times New Roman" w:hAnsi="Times New Roman" w:cs="Times New Roman"/>
          <w:sz w:val="24"/>
        </w:rPr>
      </w:pPr>
    </w:p>
    <w:p w:rsidR="0066610F" w:rsidRPr="00CA5C0C" w:rsidRDefault="0066610F" w:rsidP="00C9557A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>В этой инструкции мы будем рассматривать вещи, которые относятся техникам высокого уровня копирайтинга. На одной грамматике сильный текст не построишь. Текст копирайтера – это не школ</w:t>
      </w:r>
      <w:r w:rsidR="008B5E6E" w:rsidRPr="00CA5C0C">
        <w:rPr>
          <w:rFonts w:ascii="Times New Roman" w:hAnsi="Times New Roman" w:cs="Times New Roman"/>
          <w:sz w:val="24"/>
        </w:rPr>
        <w:t xml:space="preserve">ьное сочинение, это нечто иное. Копирайтинг – это воздействие на аудиторию с целью побудить совершить желаемое действие. И в информационных статьях писатель тоже должен достигать определенной цели – убеждать читателя. </w:t>
      </w:r>
      <w:r w:rsidR="00C9557A" w:rsidRPr="00CA5C0C">
        <w:rPr>
          <w:rFonts w:ascii="Times New Roman" w:hAnsi="Times New Roman" w:cs="Times New Roman"/>
          <w:sz w:val="24"/>
        </w:rPr>
        <w:t>Убеждение – это краеугольный камень копирайтинга.</w:t>
      </w:r>
    </w:p>
    <w:p w:rsidR="00C9557A" w:rsidRPr="00CA5C0C" w:rsidRDefault="00A9491F" w:rsidP="00C9557A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Читателя не так-</w:t>
      </w:r>
      <w:bookmarkStart w:id="0" w:name="_GoBack"/>
      <w:bookmarkEnd w:id="0"/>
      <w:r w:rsidR="00C9557A" w:rsidRPr="00CA5C0C">
        <w:rPr>
          <w:rFonts w:ascii="Times New Roman" w:hAnsi="Times New Roman" w:cs="Times New Roman"/>
          <w:sz w:val="24"/>
        </w:rPr>
        <w:t xml:space="preserve">то просто убедить, заставить встать на свою сторону. Писателю придется приложить недюжинные усилия, применить свой талант и воспользоваться специальными инструментами. Один из таких инструментов, который обязательно должен быть в инструментарии копирайтера, является триггер. </w:t>
      </w:r>
    </w:p>
    <w:p w:rsidR="00C9557A" w:rsidRPr="00CA5C0C" w:rsidRDefault="00C9557A" w:rsidP="00C9557A">
      <w:pPr>
        <w:pStyle w:val="a5"/>
        <w:rPr>
          <w:rFonts w:ascii="Times New Roman" w:hAnsi="Times New Roman" w:cs="Times New Roman"/>
          <w:sz w:val="24"/>
        </w:rPr>
      </w:pPr>
    </w:p>
    <w:p w:rsidR="00C9557A" w:rsidRPr="00CA5C0C" w:rsidRDefault="00C9557A" w:rsidP="00C9557A">
      <w:pPr>
        <w:pStyle w:val="a5"/>
        <w:rPr>
          <w:rFonts w:ascii="Times New Roman" w:hAnsi="Times New Roman" w:cs="Times New Roman"/>
          <w:b/>
          <w:sz w:val="24"/>
        </w:rPr>
      </w:pPr>
      <w:r w:rsidRPr="00CA5C0C">
        <w:rPr>
          <w:rFonts w:ascii="Times New Roman" w:hAnsi="Times New Roman" w:cs="Times New Roman"/>
          <w:b/>
          <w:sz w:val="24"/>
        </w:rPr>
        <w:t>Что такое триггер?</w:t>
      </w:r>
    </w:p>
    <w:p w:rsidR="00920D50" w:rsidRPr="00CA5C0C" w:rsidRDefault="00AF341B" w:rsidP="00C9557A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 xml:space="preserve">Если дословно перевести с английского термин «триггер» - </w:t>
      </w:r>
      <w:r w:rsidR="00506123" w:rsidRPr="00CA5C0C">
        <w:rPr>
          <w:rFonts w:ascii="Times New Roman" w:hAnsi="Times New Roman" w:cs="Times New Roman"/>
          <w:sz w:val="24"/>
        </w:rPr>
        <w:t>это «спусковой крючок». Еще можно применить название «</w:t>
      </w:r>
      <w:proofErr w:type="spellStart"/>
      <w:r w:rsidR="00506123" w:rsidRPr="00CA5C0C">
        <w:rPr>
          <w:rFonts w:ascii="Times New Roman" w:hAnsi="Times New Roman" w:cs="Times New Roman"/>
          <w:sz w:val="24"/>
        </w:rPr>
        <w:t>психокрючок</w:t>
      </w:r>
      <w:proofErr w:type="spellEnd"/>
      <w:r w:rsidR="00506123" w:rsidRPr="00CA5C0C">
        <w:rPr>
          <w:rFonts w:ascii="Times New Roman" w:hAnsi="Times New Roman" w:cs="Times New Roman"/>
          <w:sz w:val="24"/>
        </w:rPr>
        <w:t xml:space="preserve">». Это такой рубильник, который запускает особые импульсы, воздействующие на психику читателя, побуждая его сделать то, что нужно. Кому нужно? Конечно же – Вам, тому, кто </w:t>
      </w:r>
      <w:r w:rsidR="009B763F" w:rsidRPr="00CA5C0C">
        <w:rPr>
          <w:rFonts w:ascii="Times New Roman" w:hAnsi="Times New Roman" w:cs="Times New Roman"/>
          <w:sz w:val="24"/>
        </w:rPr>
        <w:t xml:space="preserve">создает при помощи слов </w:t>
      </w:r>
      <w:r w:rsidR="00920D50" w:rsidRPr="00CA5C0C">
        <w:rPr>
          <w:rFonts w:ascii="Times New Roman" w:hAnsi="Times New Roman" w:cs="Times New Roman"/>
          <w:sz w:val="24"/>
        </w:rPr>
        <w:t>хитрую паутину, в которую должен попасться читатель. Звучит как-то хищно, не правда?</w:t>
      </w:r>
    </w:p>
    <w:p w:rsidR="00204865" w:rsidRPr="00CA5C0C" w:rsidRDefault="00920D50" w:rsidP="00C9557A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 xml:space="preserve">На самом деле современный читатель, искушенный различными рекламными трюками, </w:t>
      </w:r>
      <w:r w:rsidR="006B0F72" w:rsidRPr="00CA5C0C">
        <w:rPr>
          <w:rFonts w:ascii="Times New Roman" w:hAnsi="Times New Roman" w:cs="Times New Roman"/>
          <w:sz w:val="24"/>
        </w:rPr>
        <w:t xml:space="preserve">не настолько наивен. Для его убеждения потребуется использование более широкого набора подходов, что тоже не гарантирует стопроцентный успех. Но стремиться к успеху надо, и использование в своей </w:t>
      </w:r>
      <w:proofErr w:type="spellStart"/>
      <w:r w:rsidR="006B0F72" w:rsidRPr="00CA5C0C">
        <w:rPr>
          <w:rFonts w:ascii="Times New Roman" w:hAnsi="Times New Roman" w:cs="Times New Roman"/>
          <w:sz w:val="24"/>
        </w:rPr>
        <w:t>копирайтерской</w:t>
      </w:r>
      <w:proofErr w:type="spellEnd"/>
      <w:r w:rsidR="006B0F72" w:rsidRPr="00CA5C0C">
        <w:rPr>
          <w:rFonts w:ascii="Times New Roman" w:hAnsi="Times New Roman" w:cs="Times New Roman"/>
          <w:sz w:val="24"/>
        </w:rPr>
        <w:t xml:space="preserve"> технике триггеров значительно</w:t>
      </w:r>
      <w:r w:rsidR="00204865" w:rsidRPr="00CA5C0C">
        <w:rPr>
          <w:rFonts w:ascii="Times New Roman" w:hAnsi="Times New Roman" w:cs="Times New Roman"/>
          <w:sz w:val="24"/>
        </w:rPr>
        <w:t xml:space="preserve"> приблизит Вас к цели.</w:t>
      </w:r>
    </w:p>
    <w:p w:rsidR="00204865" w:rsidRPr="00CA5C0C" w:rsidRDefault="00204865" w:rsidP="00C9557A">
      <w:pPr>
        <w:pStyle w:val="a5"/>
        <w:rPr>
          <w:rFonts w:ascii="Times New Roman" w:hAnsi="Times New Roman" w:cs="Times New Roman"/>
          <w:sz w:val="24"/>
        </w:rPr>
      </w:pPr>
    </w:p>
    <w:p w:rsidR="00204865" w:rsidRPr="00CA5C0C" w:rsidRDefault="00204865" w:rsidP="00C9557A">
      <w:pPr>
        <w:pStyle w:val="a5"/>
        <w:rPr>
          <w:rFonts w:ascii="Times New Roman" w:hAnsi="Times New Roman" w:cs="Times New Roman"/>
          <w:b/>
          <w:sz w:val="24"/>
        </w:rPr>
      </w:pPr>
      <w:r w:rsidRPr="00CA5C0C">
        <w:rPr>
          <w:rFonts w:ascii="Times New Roman" w:hAnsi="Times New Roman" w:cs="Times New Roman"/>
          <w:b/>
          <w:sz w:val="24"/>
        </w:rPr>
        <w:t>Триггеры работают</w:t>
      </w:r>
    </w:p>
    <w:p w:rsidR="004A0EAF" w:rsidRPr="00CA5C0C" w:rsidRDefault="00204865" w:rsidP="00C9557A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>В копирайтинге триггеров существует довольно много, и вполне вероятно, что их список будет пополняться.</w:t>
      </w:r>
      <w:r w:rsidR="00D47F24" w:rsidRPr="00CA5C0C">
        <w:rPr>
          <w:rFonts w:ascii="Times New Roman" w:hAnsi="Times New Roman" w:cs="Times New Roman"/>
          <w:sz w:val="24"/>
        </w:rPr>
        <w:t xml:space="preserve"> Есть базовые триггеры, есть и сложные, арсенал обширен. Для того чтобы зацепить читателя, в тексте нужно использовать комплекс триггеров, тогда гарантия достижения нужного результата возрастет.</w:t>
      </w:r>
    </w:p>
    <w:p w:rsidR="00DC6D27" w:rsidRPr="00CA5C0C" w:rsidRDefault="004A0EAF" w:rsidP="00C9557A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>В чем же эффективность триггеров? В их воздействии на мозг человека. Дело в том, что на мозг современного человека ежедневно обрушиваются тонны информации.</w:t>
      </w:r>
      <w:r w:rsidR="00DC6D27" w:rsidRPr="00CA5C0C">
        <w:rPr>
          <w:rFonts w:ascii="Times New Roman" w:hAnsi="Times New Roman" w:cs="Times New Roman"/>
          <w:sz w:val="24"/>
        </w:rPr>
        <w:t xml:space="preserve"> Ресурсы нашей биологической вычислительной машины не безграничны, поэтому мозг оптимизирует свои ресурсы, создавая шаблонные программы для однотипных ситуаций. Вот такой особенностью мы и воспользуемся.</w:t>
      </w:r>
      <w:r w:rsidR="006B0F72" w:rsidRPr="00CA5C0C">
        <w:rPr>
          <w:rFonts w:ascii="Times New Roman" w:hAnsi="Times New Roman" w:cs="Times New Roman"/>
          <w:sz w:val="24"/>
        </w:rPr>
        <w:t xml:space="preserve"> </w:t>
      </w:r>
    </w:p>
    <w:p w:rsidR="00DC6D27" w:rsidRPr="00CA5C0C" w:rsidRDefault="00DC6D27" w:rsidP="00C9557A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>Самый простой пример работы такой шаблонной программы мозга: Вы выходите из квартиры, запираете дверь на ключ, а через некоторое время мучительно вспоминаете, закрыли Вы дверь на ключ или нет. Просто Вы сделали эту привычную процедуру не задумываясь, в это время мозг автоматически запустил готовую программу.</w:t>
      </w:r>
    </w:p>
    <w:p w:rsidR="00DD18CC" w:rsidRPr="00CA5C0C" w:rsidRDefault="00DD18CC" w:rsidP="00C9557A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>Такие программы-шаблоны – благодатная почва для множества стереотипов, которые с успехом используются для манипулирования. Идеальный инструмент для копирайтинга.</w:t>
      </w:r>
    </w:p>
    <w:p w:rsidR="00DE5D0F" w:rsidRPr="00CA5C0C" w:rsidRDefault="00DD18CC" w:rsidP="00C9557A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>Как будем действовать? Два слова, которые объясняют принцип действия триггеров – «разрыв шаблона».</w:t>
      </w:r>
      <w:r w:rsidR="00E261D8" w:rsidRPr="00CA5C0C">
        <w:rPr>
          <w:rFonts w:ascii="Times New Roman" w:hAnsi="Times New Roman" w:cs="Times New Roman"/>
          <w:sz w:val="24"/>
        </w:rPr>
        <w:t xml:space="preserve"> Пока не всё понятно? Будем разби</w:t>
      </w:r>
      <w:r w:rsidR="00DE5D0F" w:rsidRPr="00CA5C0C">
        <w:rPr>
          <w:rFonts w:ascii="Times New Roman" w:hAnsi="Times New Roman" w:cs="Times New Roman"/>
          <w:sz w:val="24"/>
        </w:rPr>
        <w:t>раться по ходу. Итак, предубеждения…</w:t>
      </w:r>
    </w:p>
    <w:p w:rsidR="00DE5D0F" w:rsidRPr="00CA5C0C" w:rsidRDefault="00DE5D0F" w:rsidP="00C9557A">
      <w:pPr>
        <w:pStyle w:val="a5"/>
        <w:rPr>
          <w:rFonts w:ascii="Times New Roman" w:hAnsi="Times New Roman" w:cs="Times New Roman"/>
          <w:sz w:val="24"/>
        </w:rPr>
      </w:pPr>
    </w:p>
    <w:p w:rsidR="00DD18CC" w:rsidRPr="00CA5C0C" w:rsidRDefault="00DE5D0F" w:rsidP="00C9557A">
      <w:pPr>
        <w:pStyle w:val="a5"/>
        <w:rPr>
          <w:rFonts w:ascii="Times New Roman" w:hAnsi="Times New Roman" w:cs="Times New Roman"/>
          <w:b/>
          <w:sz w:val="24"/>
        </w:rPr>
      </w:pPr>
      <w:r w:rsidRPr="00CA5C0C">
        <w:rPr>
          <w:rFonts w:ascii="Times New Roman" w:hAnsi="Times New Roman" w:cs="Times New Roman"/>
          <w:b/>
          <w:sz w:val="24"/>
        </w:rPr>
        <w:t>Триггер предубеждения</w:t>
      </w:r>
      <w:r w:rsidR="00E261D8" w:rsidRPr="00CA5C0C">
        <w:rPr>
          <w:rFonts w:ascii="Times New Roman" w:hAnsi="Times New Roman" w:cs="Times New Roman"/>
          <w:b/>
          <w:sz w:val="24"/>
        </w:rPr>
        <w:t xml:space="preserve"> </w:t>
      </w:r>
      <w:r w:rsidR="00DD18CC" w:rsidRPr="00CA5C0C">
        <w:rPr>
          <w:rFonts w:ascii="Times New Roman" w:hAnsi="Times New Roman" w:cs="Times New Roman"/>
          <w:b/>
          <w:sz w:val="24"/>
        </w:rPr>
        <w:t xml:space="preserve"> </w:t>
      </w:r>
    </w:p>
    <w:p w:rsidR="00DD18CC" w:rsidRPr="00CA5C0C" w:rsidRDefault="001433A0" w:rsidP="00C9557A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 xml:space="preserve">По своей сути этот «крючок» связан с инерционностью, описанной выше, только в более широких масштабах. На протяжении жизненного пути у каждого человека складываются определенные стереотипы, которые становятся предубеждениями. </w:t>
      </w:r>
    </w:p>
    <w:p w:rsidR="000A7639" w:rsidRPr="00CA5C0C" w:rsidRDefault="001433A0" w:rsidP="00C9557A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 xml:space="preserve">Например, распространенное предубеждение про китайские товары, а точнее – про качество китайских товаров, которое стало уже притчей во языцех. Например, если я Вам скажу, что </w:t>
      </w:r>
      <w:r w:rsidR="000A7639" w:rsidRPr="00CA5C0C">
        <w:rPr>
          <w:rFonts w:ascii="Times New Roman" w:hAnsi="Times New Roman" w:cs="Times New Roman"/>
          <w:sz w:val="24"/>
        </w:rPr>
        <w:t>кухонный смеситель</w:t>
      </w:r>
      <w:r w:rsidRPr="00CA5C0C">
        <w:rPr>
          <w:rFonts w:ascii="Times New Roman" w:hAnsi="Times New Roman" w:cs="Times New Roman"/>
          <w:sz w:val="24"/>
        </w:rPr>
        <w:t xml:space="preserve"> стоит</w:t>
      </w:r>
      <w:r w:rsidR="000A7639" w:rsidRPr="00CA5C0C">
        <w:rPr>
          <w:rFonts w:ascii="Times New Roman" w:hAnsi="Times New Roman" w:cs="Times New Roman"/>
          <w:sz w:val="24"/>
        </w:rPr>
        <w:t xml:space="preserve"> 1000 рублей и сделан в Китае, то у Вас </w:t>
      </w:r>
      <w:r w:rsidR="000A7639" w:rsidRPr="00CA5C0C">
        <w:rPr>
          <w:rFonts w:ascii="Times New Roman" w:hAnsi="Times New Roman" w:cs="Times New Roman"/>
          <w:sz w:val="24"/>
        </w:rPr>
        <w:lastRenderedPageBreak/>
        <w:t>автоматически возникнут в воображении страшные картины. Ведь это китайский ширпотреб, качество ниже плинтуса, а это значит, что кран обязательно лопнет, и будет в квартире потоп. Страшно? А ведь это предубеждение.</w:t>
      </w:r>
    </w:p>
    <w:p w:rsidR="000A7639" w:rsidRPr="00CA5C0C" w:rsidRDefault="000A7639" w:rsidP="00C9557A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>А если я Вам скажу, что смеситель стоит 7000 рублей? Сработает триггер: дорого – значит качественно. Хотя это такой же китайский смеситель.</w:t>
      </w:r>
    </w:p>
    <w:p w:rsidR="001433A0" w:rsidRPr="00CA5C0C" w:rsidRDefault="001433A0" w:rsidP="00C9557A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 xml:space="preserve"> </w:t>
      </w:r>
    </w:p>
    <w:p w:rsidR="000A7639" w:rsidRPr="00CA5C0C" w:rsidRDefault="000A7639" w:rsidP="00C9557A">
      <w:pPr>
        <w:pStyle w:val="a5"/>
        <w:rPr>
          <w:rFonts w:ascii="Times New Roman" w:hAnsi="Times New Roman" w:cs="Times New Roman"/>
          <w:b/>
          <w:sz w:val="24"/>
        </w:rPr>
      </w:pPr>
      <w:r w:rsidRPr="00CA5C0C">
        <w:rPr>
          <w:rFonts w:ascii="Times New Roman" w:hAnsi="Times New Roman" w:cs="Times New Roman"/>
          <w:b/>
          <w:sz w:val="24"/>
        </w:rPr>
        <w:t>Как использовать триггер предубеждения в копирайтинге</w:t>
      </w:r>
    </w:p>
    <w:p w:rsidR="000A7639" w:rsidRPr="00CA5C0C" w:rsidRDefault="00C74D6D" w:rsidP="00C9557A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>Пример с китайским смесителем – это ярчайшая иллюстрация того, как можно манипулировать сознанием читателя, пользуясь его предубеждением. Конечно, про китайские товары – это общеизвестное предубеждение. Прежде чем внедрять этот триггер в свой текст, следует тщательно исследовать особенности целевой аудитории и найти такие слабые места.</w:t>
      </w:r>
    </w:p>
    <w:p w:rsidR="003F1792" w:rsidRPr="00CA5C0C" w:rsidRDefault="003F1792" w:rsidP="00C9557A">
      <w:pPr>
        <w:pStyle w:val="a5"/>
        <w:rPr>
          <w:rFonts w:ascii="Times New Roman" w:hAnsi="Times New Roman" w:cs="Times New Roman"/>
          <w:sz w:val="24"/>
        </w:rPr>
      </w:pPr>
    </w:p>
    <w:p w:rsidR="00194413" w:rsidRPr="00CA5C0C" w:rsidRDefault="003F1792" w:rsidP="00467E52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>Кстати, не всякий китайский товар низкого качества. Для Вас, наверняка, будет сюрпризом тот факт, что в Китае качество товаров классифицируется на 15 уровней. Уровни 14-15 – самое высокое качество, и такой товар поставляется в основном в Европу. А в Россию и страны СНГ поступает из Китая товар качества уровня 5-7. Вот откуда такое предубеждение.</w:t>
      </w:r>
    </w:p>
    <w:p w:rsidR="00467E52" w:rsidRPr="00CA5C0C" w:rsidRDefault="00467E52" w:rsidP="00467E52">
      <w:pPr>
        <w:pStyle w:val="a5"/>
        <w:rPr>
          <w:rFonts w:ascii="Times New Roman" w:hAnsi="Times New Roman" w:cs="Times New Roman"/>
          <w:sz w:val="24"/>
        </w:rPr>
      </w:pPr>
    </w:p>
    <w:p w:rsidR="00467E52" w:rsidRPr="00CA5C0C" w:rsidRDefault="00467E52" w:rsidP="00467E52">
      <w:pPr>
        <w:pStyle w:val="a5"/>
        <w:rPr>
          <w:rFonts w:ascii="Times New Roman" w:hAnsi="Times New Roman" w:cs="Times New Roman"/>
          <w:sz w:val="24"/>
        </w:rPr>
      </w:pPr>
      <w:r w:rsidRPr="00CA5C0C">
        <w:rPr>
          <w:rFonts w:ascii="Times New Roman" w:hAnsi="Times New Roman" w:cs="Times New Roman"/>
          <w:sz w:val="24"/>
        </w:rPr>
        <w:t>А теперь – небольшое задание. Поразмышляйте, какой триггер предубеждения сработает для женской аудитории, преимущественно домохозяйки. Напишите, пожалуйста, в комментариях.</w:t>
      </w:r>
    </w:p>
    <w:p w:rsidR="00194413" w:rsidRPr="00CA5C0C" w:rsidRDefault="00194413">
      <w:pPr>
        <w:rPr>
          <w:rFonts w:ascii="Times New Roman" w:hAnsi="Times New Roman" w:cs="Times New Roman"/>
          <w:sz w:val="24"/>
        </w:rPr>
      </w:pPr>
    </w:p>
    <w:p w:rsidR="00194413" w:rsidRPr="00CA5C0C" w:rsidRDefault="00194413" w:rsidP="00194413">
      <w:pPr>
        <w:rPr>
          <w:rFonts w:ascii="Times New Roman" w:hAnsi="Times New Roman" w:cs="Times New Roman"/>
          <w:sz w:val="24"/>
        </w:rPr>
      </w:pPr>
    </w:p>
    <w:p w:rsidR="0066610F" w:rsidRPr="00CA5C0C" w:rsidRDefault="0066610F">
      <w:pPr>
        <w:rPr>
          <w:rFonts w:ascii="Times New Roman" w:hAnsi="Times New Roman" w:cs="Times New Roman"/>
          <w:sz w:val="24"/>
        </w:rPr>
      </w:pPr>
    </w:p>
    <w:sectPr w:rsidR="0066610F" w:rsidRPr="00CA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96"/>
    <w:rsid w:val="00087096"/>
    <w:rsid w:val="0009029D"/>
    <w:rsid w:val="000A7639"/>
    <w:rsid w:val="001433A0"/>
    <w:rsid w:val="00151D51"/>
    <w:rsid w:val="00194413"/>
    <w:rsid w:val="00204865"/>
    <w:rsid w:val="002E60E1"/>
    <w:rsid w:val="003F1792"/>
    <w:rsid w:val="00467E52"/>
    <w:rsid w:val="004A0EAF"/>
    <w:rsid w:val="00506123"/>
    <w:rsid w:val="0066610F"/>
    <w:rsid w:val="006B0F72"/>
    <w:rsid w:val="007619F1"/>
    <w:rsid w:val="00793041"/>
    <w:rsid w:val="008B5E6E"/>
    <w:rsid w:val="00920D50"/>
    <w:rsid w:val="009B763F"/>
    <w:rsid w:val="00A9491F"/>
    <w:rsid w:val="00AE4C45"/>
    <w:rsid w:val="00AF341B"/>
    <w:rsid w:val="00C74D6D"/>
    <w:rsid w:val="00C9557A"/>
    <w:rsid w:val="00CA5C0C"/>
    <w:rsid w:val="00CA6565"/>
    <w:rsid w:val="00D47F24"/>
    <w:rsid w:val="00DC6D27"/>
    <w:rsid w:val="00DD18CC"/>
    <w:rsid w:val="00DE5D0F"/>
    <w:rsid w:val="00E2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1520C-C153-4C1A-A727-EF83BDA7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1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29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610F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C9557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D1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D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18CC"/>
    <w:rPr>
      <w:b/>
      <w:bCs/>
    </w:rPr>
  </w:style>
  <w:style w:type="character" w:styleId="a8">
    <w:name w:val="Emphasis"/>
    <w:basedOn w:val="a0"/>
    <w:uiPriority w:val="20"/>
    <w:qFormat/>
    <w:rsid w:val="00DD18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4261">
          <w:marLeft w:val="0"/>
          <w:marRight w:val="0"/>
          <w:marTop w:val="150"/>
          <w:marBottom w:val="300"/>
          <w:divBdr>
            <w:top w:val="single" w:sz="6" w:space="7" w:color="666666"/>
            <w:left w:val="single" w:sz="6" w:space="31" w:color="666666"/>
            <w:bottom w:val="single" w:sz="6" w:space="7" w:color="666666"/>
            <w:right w:val="single" w:sz="6" w:space="8" w:color="666666"/>
          </w:divBdr>
        </w:div>
        <w:div w:id="1591693927">
          <w:marLeft w:val="0"/>
          <w:marRight w:val="0"/>
          <w:marTop w:val="150"/>
          <w:marBottom w:val="300"/>
          <w:divBdr>
            <w:top w:val="single" w:sz="6" w:space="7" w:color="666666"/>
            <w:left w:val="single" w:sz="6" w:space="31" w:color="666666"/>
            <w:bottom w:val="single" w:sz="6" w:space="7" w:color="666666"/>
            <w:right w:val="single" w:sz="6" w:space="8" w:color="666666"/>
          </w:divBdr>
        </w:div>
        <w:div w:id="1624729939">
          <w:marLeft w:val="0"/>
          <w:marRight w:val="0"/>
          <w:marTop w:val="150"/>
          <w:marBottom w:val="300"/>
          <w:divBdr>
            <w:top w:val="single" w:sz="6" w:space="7" w:color="666666"/>
            <w:left w:val="single" w:sz="6" w:space="31" w:color="666666"/>
            <w:bottom w:val="single" w:sz="6" w:space="7" w:color="666666"/>
            <w:right w:val="single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3</cp:revision>
  <dcterms:created xsi:type="dcterms:W3CDTF">2017-11-11T13:52:00Z</dcterms:created>
  <dcterms:modified xsi:type="dcterms:W3CDTF">2017-12-12T08:38:00Z</dcterms:modified>
</cp:coreProperties>
</file>